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46" w:rsidRDefault="00961D46" w:rsidP="00961D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2373">
        <w:rPr>
          <w:rFonts w:ascii="Times New Roman" w:hAnsi="Times New Roman"/>
          <w:b/>
          <w:sz w:val="28"/>
          <w:szCs w:val="28"/>
        </w:rPr>
        <w:t>Алгоритм оценки и расчета уровня развития системы управления качеством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2373">
        <w:rPr>
          <w:rFonts w:ascii="Times New Roman" w:hAnsi="Times New Roman"/>
          <w:b/>
          <w:sz w:val="28"/>
          <w:szCs w:val="28"/>
        </w:rPr>
        <w:t xml:space="preserve">(УКО) образовательной организации </w:t>
      </w:r>
    </w:p>
    <w:p w:rsidR="00961D46" w:rsidRPr="00C82373" w:rsidRDefault="00961D46" w:rsidP="00961D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D46" w:rsidRDefault="00961D46" w:rsidP="00961D46">
      <w:pPr>
        <w:pStyle w:val="a4"/>
        <w:tabs>
          <w:tab w:val="left" w:pos="36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A605E">
        <w:rPr>
          <w:rFonts w:ascii="Times New Roman" w:hAnsi="Times New Roman"/>
          <w:sz w:val="28"/>
          <w:szCs w:val="28"/>
        </w:rPr>
        <w:t>Оценка и самооценка развития деятельности образовательного учреждения в рамках модели СМК производится по шкалам качественной оценки всех критериев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05E">
        <w:rPr>
          <w:rFonts w:ascii="Times New Roman" w:hAnsi="Times New Roman"/>
          <w:sz w:val="28"/>
          <w:szCs w:val="28"/>
        </w:rPr>
        <w:t xml:space="preserve">– администрацией, педагогами, родителями, выпускниками или старшеклассниками с привлечением потребителей, </w:t>
      </w:r>
      <w:r>
        <w:rPr>
          <w:rFonts w:ascii="Times New Roman" w:hAnsi="Times New Roman"/>
          <w:sz w:val="28"/>
          <w:szCs w:val="28"/>
        </w:rPr>
        <w:t xml:space="preserve">общественности из числа </w:t>
      </w:r>
      <w:r w:rsidRPr="001A605E">
        <w:rPr>
          <w:rFonts w:ascii="Times New Roman" w:hAnsi="Times New Roman"/>
          <w:sz w:val="28"/>
          <w:szCs w:val="28"/>
        </w:rPr>
        <w:t xml:space="preserve">заинтересованных сторон. </w:t>
      </w:r>
      <w:r w:rsidRPr="00DE2FC1">
        <w:rPr>
          <w:rFonts w:ascii="Times New Roman" w:hAnsi="Times New Roman"/>
          <w:sz w:val="28"/>
          <w:szCs w:val="28"/>
        </w:rPr>
        <w:t>Критерии  оценки эффективности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FC1">
        <w:rPr>
          <w:rFonts w:ascii="Times New Roman" w:hAnsi="Times New Roman"/>
          <w:sz w:val="28"/>
          <w:szCs w:val="28"/>
        </w:rPr>
        <w:t>управления качеством образования  в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представлены в таблице 4.</w:t>
      </w:r>
    </w:p>
    <w:p w:rsidR="00961D46" w:rsidRPr="001A605E" w:rsidRDefault="00961D46" w:rsidP="00961D46">
      <w:pPr>
        <w:pStyle w:val="a4"/>
        <w:tabs>
          <w:tab w:val="left" w:pos="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A605E">
        <w:rPr>
          <w:rFonts w:ascii="Times New Roman" w:hAnsi="Times New Roman"/>
          <w:sz w:val="28"/>
          <w:szCs w:val="28"/>
        </w:rPr>
        <w:t xml:space="preserve">Итог оценки каждого критерия или его составляющего – определение  балла (от 1 до 10). </w:t>
      </w:r>
      <w:proofErr w:type="gramStart"/>
      <w:r w:rsidRPr="001A605E">
        <w:rPr>
          <w:rFonts w:ascii="Times New Roman" w:hAnsi="Times New Roman"/>
          <w:sz w:val="28"/>
          <w:szCs w:val="28"/>
        </w:rPr>
        <w:t>Главный результат</w:t>
      </w:r>
      <w:r>
        <w:rPr>
          <w:rFonts w:ascii="Times New Roman" w:hAnsi="Times New Roman"/>
          <w:sz w:val="28"/>
          <w:szCs w:val="28"/>
        </w:rPr>
        <w:t xml:space="preserve"> общественной</w:t>
      </w:r>
      <w:r w:rsidRPr="001A605E">
        <w:rPr>
          <w:rFonts w:ascii="Times New Roman" w:hAnsi="Times New Roman"/>
          <w:sz w:val="28"/>
          <w:szCs w:val="28"/>
        </w:rPr>
        <w:t xml:space="preserve"> экспертизы и оценки</w:t>
      </w:r>
      <w:r>
        <w:rPr>
          <w:rFonts w:ascii="Times New Roman" w:hAnsi="Times New Roman"/>
          <w:sz w:val="28"/>
          <w:szCs w:val="28"/>
        </w:rPr>
        <w:t xml:space="preserve"> / самооценки</w:t>
      </w:r>
      <w:r w:rsidRPr="001A605E">
        <w:rPr>
          <w:rFonts w:ascii="Times New Roman" w:hAnsi="Times New Roman"/>
          <w:sz w:val="28"/>
          <w:szCs w:val="28"/>
        </w:rPr>
        <w:t xml:space="preserve"> по предложенным шкалам - получение школой развёрнутой картины о сильных и слабых сторонах образовательного учреждения (</w:t>
      </w:r>
      <w:r w:rsidRPr="001A605E">
        <w:rPr>
          <w:rFonts w:ascii="Times New Roman" w:hAnsi="Times New Roman"/>
          <w:sz w:val="28"/>
          <w:szCs w:val="28"/>
          <w:lang w:val="en-US"/>
        </w:rPr>
        <w:t>SWOT</w:t>
      </w:r>
      <w:r w:rsidRPr="001A605E">
        <w:rPr>
          <w:rFonts w:ascii="Times New Roman" w:hAnsi="Times New Roman"/>
          <w:sz w:val="28"/>
          <w:szCs w:val="28"/>
        </w:rPr>
        <w:t xml:space="preserve">-анализ по каждому критерию), разработка и реализация программы развития </w:t>
      </w:r>
      <w:proofErr w:type="spellStart"/>
      <w:r w:rsidRPr="001A605E">
        <w:rPr>
          <w:rFonts w:ascii="Times New Roman" w:hAnsi="Times New Roman"/>
          <w:sz w:val="28"/>
          <w:szCs w:val="28"/>
        </w:rPr>
        <w:t>внутришкольной</w:t>
      </w:r>
      <w:proofErr w:type="spellEnd"/>
      <w:r w:rsidRPr="001A605E">
        <w:rPr>
          <w:rFonts w:ascii="Times New Roman" w:hAnsi="Times New Roman"/>
          <w:sz w:val="28"/>
          <w:szCs w:val="28"/>
        </w:rPr>
        <w:t xml:space="preserve"> системы управления качеством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605E">
        <w:rPr>
          <w:rFonts w:ascii="Times New Roman" w:hAnsi="Times New Roman"/>
          <w:sz w:val="28"/>
          <w:szCs w:val="28"/>
        </w:rPr>
        <w:t xml:space="preserve">поскольку </w:t>
      </w:r>
      <w:r>
        <w:rPr>
          <w:rFonts w:ascii="Times New Roman" w:hAnsi="Times New Roman"/>
          <w:sz w:val="28"/>
          <w:szCs w:val="28"/>
        </w:rPr>
        <w:t>оценки</w:t>
      </w:r>
      <w:r w:rsidRPr="001A605E">
        <w:rPr>
          <w:rFonts w:ascii="Times New Roman" w:hAnsi="Times New Roman"/>
          <w:sz w:val="28"/>
          <w:szCs w:val="28"/>
        </w:rPr>
        <w:t xml:space="preserve"> дают представление о последовательной программе качественного роста в развитии </w:t>
      </w:r>
      <w:proofErr w:type="spellStart"/>
      <w:r w:rsidRPr="001A605E">
        <w:rPr>
          <w:rFonts w:ascii="Times New Roman" w:hAnsi="Times New Roman"/>
          <w:sz w:val="28"/>
          <w:szCs w:val="28"/>
        </w:rPr>
        <w:t>внутришкольной</w:t>
      </w:r>
      <w:proofErr w:type="spellEnd"/>
      <w:r w:rsidRPr="001A605E">
        <w:rPr>
          <w:rFonts w:ascii="Times New Roman" w:hAnsi="Times New Roman"/>
          <w:sz w:val="28"/>
          <w:szCs w:val="28"/>
        </w:rPr>
        <w:t xml:space="preserve"> системы управления качеством образования). </w:t>
      </w:r>
      <w:proofErr w:type="gramEnd"/>
    </w:p>
    <w:p w:rsidR="00961D46" w:rsidRDefault="00961D46" w:rsidP="00961D46">
      <w:pPr>
        <w:pStyle w:val="a4"/>
        <w:tabs>
          <w:tab w:val="left" w:pos="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осуществляется по 10-ти бальной шкале. Каждому уровню присвоено два значения в баллах (если ОУ выполняет менее 50% показателей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перечисленных по уровню, выставляется нечетный балл, если более 50% - четный): </w:t>
      </w:r>
    </w:p>
    <w:p w:rsidR="00961D46" w:rsidRDefault="00961D46" w:rsidP="00961D46">
      <w:pPr>
        <w:pStyle w:val="a4"/>
        <w:tabs>
          <w:tab w:val="left" w:pos="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уровень – 1-2 балла; </w:t>
      </w:r>
    </w:p>
    <w:p w:rsidR="00961D46" w:rsidRDefault="00961D46" w:rsidP="00961D46">
      <w:pPr>
        <w:pStyle w:val="a4"/>
        <w:tabs>
          <w:tab w:val="left" w:pos="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уровень – 3-4 балла; </w:t>
      </w:r>
    </w:p>
    <w:p w:rsidR="00961D46" w:rsidRDefault="00961D46" w:rsidP="00961D46">
      <w:pPr>
        <w:pStyle w:val="a4"/>
        <w:tabs>
          <w:tab w:val="left" w:pos="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уровень – 5-6 баллов; </w:t>
      </w:r>
    </w:p>
    <w:p w:rsidR="00961D46" w:rsidRDefault="00961D46" w:rsidP="00961D46">
      <w:pPr>
        <w:pStyle w:val="a4"/>
        <w:tabs>
          <w:tab w:val="left" w:pos="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уровень – 7-8 баллов; </w:t>
      </w:r>
    </w:p>
    <w:p w:rsidR="00961D46" w:rsidRDefault="00961D46" w:rsidP="00961D46">
      <w:pPr>
        <w:pStyle w:val="a4"/>
        <w:tabs>
          <w:tab w:val="left" w:pos="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уровень – 9-10 баллов.</w:t>
      </w:r>
    </w:p>
    <w:p w:rsidR="00961D46" w:rsidRDefault="00961D46" w:rsidP="00961D46">
      <w:pPr>
        <w:spacing w:after="0" w:line="360" w:lineRule="auto"/>
        <w:ind w:left="709"/>
        <w:outlineLvl w:val="0"/>
        <w:rPr>
          <w:rFonts w:ascii="Times New Roman" w:hAnsi="Times New Roman"/>
          <w:b/>
          <w:sz w:val="28"/>
          <w:szCs w:val="28"/>
        </w:rPr>
      </w:pPr>
    </w:p>
    <w:p w:rsidR="00961D46" w:rsidRPr="00DE2FC1" w:rsidRDefault="00961D46" w:rsidP="00961D46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Toc404703584"/>
      <w:r w:rsidRPr="00DE2FC1">
        <w:rPr>
          <w:rFonts w:ascii="Times New Roman" w:hAnsi="Times New Roman"/>
          <w:sz w:val="28"/>
          <w:szCs w:val="28"/>
        </w:rPr>
        <w:t>Алгоритм расчета уровня развития по критерию:</w:t>
      </w:r>
      <w:bookmarkEnd w:id="0"/>
    </w:p>
    <w:p w:rsidR="00961D46" w:rsidRDefault="00961D46" w:rsidP="00961D46">
      <w:pPr>
        <w:pStyle w:val="a4"/>
        <w:tabs>
          <w:tab w:val="left" w:pos="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К</w:t>
      </w:r>
      <w:proofErr w:type="spellStart"/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= (П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+П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+…+П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) /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– , т.е. сумма всех баллов по критерию делится на количество критериев, т.е. считается среднее арифметическое всех баллов по отдельному критерию.</w:t>
      </w:r>
    </w:p>
    <w:p w:rsidR="00961D46" w:rsidRPr="001A605E" w:rsidRDefault="00961D46" w:rsidP="00961D46">
      <w:pPr>
        <w:pStyle w:val="a4"/>
        <w:tabs>
          <w:tab w:val="left" w:pos="36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742F">
        <w:rPr>
          <w:rFonts w:ascii="Times New Roman" w:hAnsi="Times New Roman"/>
          <w:sz w:val="28"/>
          <w:szCs w:val="28"/>
        </w:rPr>
        <w:t xml:space="preserve">Обобщение результатов оценки </w:t>
      </w:r>
      <w:proofErr w:type="spellStart"/>
      <w:r w:rsidRPr="004D742F">
        <w:rPr>
          <w:rFonts w:ascii="Times New Roman" w:hAnsi="Times New Roman"/>
          <w:sz w:val="28"/>
          <w:szCs w:val="28"/>
        </w:rPr>
        <w:t>внутришкольной</w:t>
      </w:r>
      <w:proofErr w:type="spellEnd"/>
      <w:r w:rsidRPr="004D742F">
        <w:rPr>
          <w:rFonts w:ascii="Times New Roman" w:hAnsi="Times New Roman"/>
          <w:sz w:val="28"/>
          <w:szCs w:val="28"/>
        </w:rPr>
        <w:t xml:space="preserve"> системы управления качеством образования</w:t>
      </w:r>
      <w:r>
        <w:rPr>
          <w:rFonts w:ascii="Times New Roman" w:hAnsi="Times New Roman"/>
          <w:sz w:val="28"/>
          <w:szCs w:val="28"/>
        </w:rPr>
        <w:t xml:space="preserve"> представлены в таблице 5.</w:t>
      </w:r>
      <w:bookmarkStart w:id="1" w:name="_GoBack"/>
      <w:bookmarkEnd w:id="1"/>
    </w:p>
    <w:p w:rsidR="00961D46" w:rsidRDefault="00961D46" w:rsidP="00961D46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2" w:name="_Toc404703585"/>
      <w:r>
        <w:rPr>
          <w:rFonts w:ascii="Times New Roman" w:hAnsi="Times New Roman"/>
          <w:sz w:val="28"/>
          <w:szCs w:val="28"/>
        </w:rPr>
        <w:t xml:space="preserve">Таблица 4 - </w:t>
      </w:r>
      <w:r w:rsidRPr="00DE2FC1">
        <w:rPr>
          <w:rFonts w:ascii="Times New Roman" w:hAnsi="Times New Roman"/>
          <w:sz w:val="28"/>
          <w:szCs w:val="28"/>
        </w:rPr>
        <w:t>Критерии  оценки эффективности системы</w:t>
      </w:r>
      <w:bookmarkEnd w:id="2"/>
      <w:r>
        <w:rPr>
          <w:rFonts w:ascii="Times New Roman" w:hAnsi="Times New Roman"/>
          <w:sz w:val="28"/>
          <w:szCs w:val="28"/>
        </w:rPr>
        <w:t xml:space="preserve"> </w:t>
      </w:r>
      <w:r w:rsidRPr="00DE2FC1">
        <w:rPr>
          <w:rFonts w:ascii="Times New Roman" w:hAnsi="Times New Roman"/>
          <w:sz w:val="28"/>
          <w:szCs w:val="28"/>
        </w:rPr>
        <w:t>управления качеством образования  в образовательной организации</w:t>
      </w:r>
    </w:p>
    <w:p w:rsidR="00961D46" w:rsidRDefault="00961D46" w:rsidP="00961D46">
      <w:pPr>
        <w:spacing w:after="0" w:line="240" w:lineRule="auto"/>
        <w:ind w:right="1101"/>
        <w:rPr>
          <w:rFonts w:ascii="Times New Roman" w:hAnsi="Times New Roman"/>
          <w:sz w:val="28"/>
          <w:szCs w:val="28"/>
        </w:rPr>
      </w:pPr>
    </w:p>
    <w:tbl>
      <w:tblPr>
        <w:tblW w:w="95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3261"/>
        <w:gridCol w:w="1174"/>
        <w:gridCol w:w="1134"/>
        <w:gridCol w:w="41"/>
        <w:gridCol w:w="1053"/>
        <w:gridCol w:w="72"/>
        <w:gridCol w:w="1062"/>
        <w:gridCol w:w="1134"/>
      </w:tblGrid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961D46" w:rsidRPr="00CF3968" w:rsidRDefault="00961D46" w:rsidP="00B72B7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уровень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961D46" w:rsidRPr="00CF3968" w:rsidRDefault="00961D46" w:rsidP="00B72B7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уровень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961D46" w:rsidRPr="00CF3968" w:rsidRDefault="00961D46" w:rsidP="00B72B7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уровень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961D46" w:rsidRPr="00CF3968" w:rsidRDefault="00961D46" w:rsidP="00B72B7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уровень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961D46" w:rsidRPr="00CF3968" w:rsidRDefault="00961D46" w:rsidP="00B72B7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уровень</w:t>
            </w:r>
          </w:p>
        </w:tc>
      </w:tr>
      <w:tr w:rsidR="00961D46" w:rsidRPr="00CF3968" w:rsidTr="00961D46">
        <w:tc>
          <w:tcPr>
            <w:tcW w:w="9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/>
                <w:bCs/>
                <w:sz w:val="26"/>
                <w:szCs w:val="26"/>
              </w:rPr>
              <w:t>Критерий 1. Лидирующая роль руководства</w:t>
            </w: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1.1.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Личное участие руководства ОУ в формировании и развитии миссии, основных целей и задач в области качества, определении показателей и индикаторов  качества образования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1.2.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Личное участие руководства  в постоянном совершенствовании системы управления качеством образования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1.3.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Личное участие руководства в обеспечении обратной связи с персоналом для улучшения своей деятельности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9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K</w:t>
            </w:r>
            <w:r w:rsidRPr="00CF3968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1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= (01.1+ </w:t>
            </w:r>
            <w:r w:rsidRPr="00CF3968">
              <w:rPr>
                <w:rFonts w:ascii="Times New Roman" w:hAnsi="Times New Roman"/>
                <w:b/>
                <w:bCs/>
                <w:sz w:val="26"/>
                <w:szCs w:val="26"/>
              </w:rPr>
              <w:t>О</w:t>
            </w:r>
            <w:proofErr w:type="gramStart"/>
            <w:r w:rsidRPr="00CF3968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proofErr w:type="gramEnd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.2. + О 1.3.)</w:t>
            </w:r>
            <w:proofErr w:type="gramStart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 :</w:t>
            </w:r>
            <w:proofErr w:type="gramEnd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 3 =</w:t>
            </w:r>
          </w:p>
        </w:tc>
      </w:tr>
      <w:tr w:rsidR="00961D46" w:rsidRPr="00CF3968" w:rsidTr="00961D46">
        <w:tc>
          <w:tcPr>
            <w:tcW w:w="9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/>
                <w:bCs/>
                <w:sz w:val="26"/>
                <w:szCs w:val="26"/>
              </w:rPr>
              <w:t>Критерий 2. Политика и стратегия</w:t>
            </w: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Степень участи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 xml:space="preserve"> в разработке и совершенствовании политики и стратегии управления качеством образования  заинтересованных сторон (обучающихся, родителей, персонала ОУ, работодателей, социальных партнеров, представителей вузов, общественности)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rPr>
          <w:cantSplit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2.2.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 xml:space="preserve">Степень открытости информации о системе управления качеством образования ОУ, Программе развития и механизмах информирования персонала ОУ, родителей и обучающихся, общественности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rPr>
          <w:cantSplit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 xml:space="preserve">2.3.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 xml:space="preserve">Качество организации маркетинговых исследований рынка образовательных услуг и рынка труда: </w:t>
            </w:r>
            <w:r w:rsidRPr="00CF396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учитываются требования заинтересованных сторон. В рамках маркетинговых исследований проводится анализ тенденций развития общества, зарубежного опыта и рынка образовательных услуг зар</w:t>
            </w:r>
            <w:r w:rsidRPr="00CF396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</w:t>
            </w:r>
            <w:r w:rsidRPr="00CF396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бежных стран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rPr>
          <w:cantSplit/>
        </w:trPr>
        <w:tc>
          <w:tcPr>
            <w:tcW w:w="9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</w:t>
            </w:r>
            <w:r w:rsidRPr="00CF3968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2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= (О2.1. + О 2.2.</w:t>
            </w:r>
            <w:proofErr w:type="gramStart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 )</w:t>
            </w:r>
            <w:proofErr w:type="gramEnd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 : 2 =</w:t>
            </w:r>
          </w:p>
        </w:tc>
      </w:tr>
      <w:tr w:rsidR="00961D46" w:rsidRPr="00CF3968" w:rsidTr="00961D46">
        <w:tc>
          <w:tcPr>
            <w:tcW w:w="9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Критерий</w:t>
            </w:r>
            <w:r w:rsidRPr="00CF396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3. Качество управления персоналом</w:t>
            </w: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3.1.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 xml:space="preserve">Качество программы управления развитием персонала, плана подготовки и повышения квалификации </w:t>
            </w:r>
            <w:r w:rsidRPr="00390810">
              <w:rPr>
                <w:rFonts w:ascii="Times New Roman" w:hAnsi="Times New Roman"/>
                <w:sz w:val="26"/>
                <w:szCs w:val="26"/>
              </w:rPr>
              <w:t>педагогов и руководителей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3.2.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Разработанность механизмов оценки и самооценки профессиональной компетентности  на основе профессионального стандарта педагога (ПСП)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3.3.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Эффективность механизмов мотивации, вовлечения и поощрения персонала за деятельность по улучшению качества образования ОУ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rPr>
          <w:trHeight w:val="129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3.4.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Обеспеченность и качество механизмов  обратной связи и диалога между персоналом, родителями, обучающимися  и руководством ОУ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3.5.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Качество образовательной  среды, обеспеченность социальной защиты и психологической поддержки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9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K</w:t>
            </w:r>
            <w:r w:rsidRPr="00CF3968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3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= (О 3.1.</w:t>
            </w:r>
            <w:proofErr w:type="gramEnd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 + О 3.2. + О 3.3. + о 3.4. + О 3.5.</w:t>
            </w:r>
            <w:proofErr w:type="gramStart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 )</w:t>
            </w:r>
            <w:proofErr w:type="gramEnd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 : 5 =</w:t>
            </w:r>
          </w:p>
        </w:tc>
      </w:tr>
      <w:tr w:rsidR="00961D46" w:rsidRPr="00CF3968" w:rsidTr="00961D46">
        <w:tc>
          <w:tcPr>
            <w:tcW w:w="9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Критерий 4.  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Качество</w:t>
            </w:r>
            <w:r w:rsidRPr="00CF396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управления ресурсами</w:t>
            </w: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4.1.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Качество управления финансовыми ресурсами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4.2.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Качество управления материальными ресурсами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4.3.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 xml:space="preserve">Качество управления эффективностью применения образовательных технологий обучения, ИКТ;  контроля и оценивания знаний; УУД, личностных достижений               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4.4.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Качество  управления информационными ресурсами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4.5.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 xml:space="preserve">Взаимодействие с внешними партнерами (работодателями, ОУ, </w:t>
            </w:r>
            <w:proofErr w:type="spellStart"/>
            <w:r w:rsidRPr="00CF3968">
              <w:rPr>
                <w:rFonts w:ascii="Times New Roman" w:hAnsi="Times New Roman"/>
                <w:sz w:val="26"/>
                <w:szCs w:val="26"/>
              </w:rPr>
              <w:t>ссузами</w:t>
            </w:r>
            <w:proofErr w:type="spellEnd"/>
            <w:r w:rsidRPr="00CF3968">
              <w:rPr>
                <w:rFonts w:ascii="Times New Roman" w:hAnsi="Times New Roman"/>
                <w:sz w:val="26"/>
                <w:szCs w:val="26"/>
              </w:rPr>
              <w:t>, вузами, общественными организациями, властными структурами, СМИ и др.</w:t>
            </w:r>
            <w:proofErr w:type="gramStart"/>
            <w:r w:rsidRPr="00CF3968">
              <w:rPr>
                <w:rFonts w:ascii="Times New Roman" w:hAnsi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9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K</w:t>
            </w:r>
            <w:r w:rsidRPr="00CF3968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4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= (О 4.1.</w:t>
            </w:r>
            <w:proofErr w:type="gramEnd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 + О 4.2. + О 4.3. + О 4.4. + О 4.5.)</w:t>
            </w:r>
            <w:proofErr w:type="gramStart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 :</w:t>
            </w:r>
            <w:proofErr w:type="gramEnd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 5 = </w:t>
            </w:r>
          </w:p>
        </w:tc>
      </w:tr>
      <w:tr w:rsidR="00961D46" w:rsidRPr="00CF3968" w:rsidTr="00961D46">
        <w:tc>
          <w:tcPr>
            <w:tcW w:w="9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Критерий 5. Качество 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управления</w:t>
            </w:r>
            <w:r w:rsidRPr="00CF396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процессами</w:t>
            </w:r>
          </w:p>
        </w:tc>
      </w:tr>
      <w:tr w:rsidR="00961D46" w:rsidRPr="00CF3968" w:rsidTr="00961D46">
        <w:tc>
          <w:tcPr>
            <w:tcW w:w="9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5.1. Деятельность по разработке, внедрению и улучшению системы  управления качеством образования (УКО) ОУ</w:t>
            </w: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5.1.1.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 xml:space="preserve">Качество реализации процессного подхода: создан реестр процессов, они систематизированы и задокументированы; процессы ориентированы на 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 xml:space="preserve">стратегические цели Программы развития ОУ; по каждому процессу 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определены измеримые задачи и показатели, ответственные и исполнители; какую информацию (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>показатели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, анализ), кому и когда должен передать в качестве результ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тов своего процесса. По каждому процессу действует система корректирующих и предупреждающих действий на основе анализа данных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lastRenderedPageBreak/>
              <w:t>5.1.2.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Качество управления документацией и записями: процедура управления документацией и записями закреплена приказом (определены виды документов, порядок разработки,</w:t>
            </w:r>
            <w:r w:rsidRPr="00CF3968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F396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утверждения, рассылки, хранения, пересмотра и изъятия из обращения, типовые формы, требования к заполнению, правила доступа).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F3968">
              <w:rPr>
                <w:rFonts w:ascii="Times New Roman" w:hAnsi="Times New Roman"/>
                <w:bCs/>
                <w:i/>
                <w:sz w:val="26"/>
                <w:szCs w:val="26"/>
              </w:rPr>
              <w:t>Внедрен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, где это необходимо, электронный документооборот. Вся документация доступна для заинтересованных сторон, постоянно анализируется и пересматр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вается.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5.1.3.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 xml:space="preserve">Качество планирования и построения организационной структуры системы УКО, распределения ответственности и полномочий  ГОУ качеством. 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На развитие системы УКО выделяются необходимые р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сурсы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rPr>
          <w:cantSplit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lastRenderedPageBreak/>
              <w:t>5.1.4.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 xml:space="preserve">Построение, поддержание и развитие системы оценивания и мониторинга качества процессов ОУ, в </w:t>
            </w:r>
            <w:proofErr w:type="spellStart"/>
            <w:r w:rsidRPr="00CF3968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CF3968">
              <w:rPr>
                <w:rFonts w:ascii="Times New Roman" w:hAnsi="Times New Roman"/>
                <w:sz w:val="26"/>
                <w:szCs w:val="26"/>
              </w:rPr>
              <w:t>. с участием общественности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5.1.5.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 xml:space="preserve">Планирование процессов ОУ: образовательного, воспитательного, развития, обеспечивающих процессов и т.д.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5.1.6.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F3968">
              <w:rPr>
                <w:rFonts w:ascii="Times New Roman" w:hAnsi="Times New Roman"/>
                <w:sz w:val="26"/>
                <w:szCs w:val="26"/>
              </w:rPr>
              <w:t>Прописанность</w:t>
            </w:r>
            <w:proofErr w:type="spellEnd"/>
            <w:r w:rsidRPr="00CF3968">
              <w:rPr>
                <w:rFonts w:ascii="Times New Roman" w:hAnsi="Times New Roman"/>
                <w:sz w:val="26"/>
                <w:szCs w:val="26"/>
              </w:rPr>
              <w:t xml:space="preserve"> и качество внутренних проверок, экспертизы, </w:t>
            </w:r>
            <w:proofErr w:type="spellStart"/>
            <w:r w:rsidRPr="00CF3968">
              <w:rPr>
                <w:rFonts w:ascii="Times New Roman" w:hAnsi="Times New Roman"/>
                <w:sz w:val="26"/>
                <w:szCs w:val="26"/>
              </w:rPr>
              <w:t>самообследования</w:t>
            </w:r>
            <w:proofErr w:type="spellEnd"/>
            <w:r w:rsidRPr="00CF3968">
              <w:rPr>
                <w:rFonts w:ascii="Times New Roman" w:hAnsi="Times New Roman"/>
                <w:sz w:val="26"/>
                <w:szCs w:val="26"/>
              </w:rPr>
              <w:t xml:space="preserve"> и   самооценки ОУ и его структурных подразделений с участием ГОУ: 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руководство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 xml:space="preserve"> ежегодно планирует и проводит, вовлекая весь педагогический коллектив, родит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>е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>лей, учащихся, иных заинтересованных сторон, осуществляется подготовка экспертов. Результаты регулярно анализируются руководством и используются для подготовки и принятия решений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5.1.7.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F3968">
              <w:rPr>
                <w:rFonts w:ascii="Times New Roman" w:hAnsi="Times New Roman"/>
                <w:sz w:val="26"/>
                <w:szCs w:val="26"/>
              </w:rPr>
              <w:t>Прописанность</w:t>
            </w:r>
            <w:proofErr w:type="spellEnd"/>
            <w:r w:rsidRPr="00CF3968">
              <w:rPr>
                <w:rFonts w:ascii="Times New Roman" w:hAnsi="Times New Roman"/>
                <w:sz w:val="26"/>
                <w:szCs w:val="26"/>
              </w:rPr>
              <w:t xml:space="preserve"> и качество процессов постоянного улучшения, корректирующих и предупреждающих действий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9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F3968">
              <w:rPr>
                <w:rFonts w:ascii="Times New Roman" w:hAnsi="Times New Roman"/>
                <w:sz w:val="26"/>
                <w:szCs w:val="26"/>
              </w:rPr>
              <w:t>П5.1= (О5.1.</w:t>
            </w:r>
            <w:proofErr w:type="gramEnd"/>
            <w:r w:rsidRPr="00CF3968">
              <w:rPr>
                <w:rFonts w:ascii="Times New Roman" w:hAnsi="Times New Roman"/>
                <w:sz w:val="26"/>
                <w:szCs w:val="26"/>
              </w:rPr>
              <w:t xml:space="preserve"> + О5.2. + О 5.3. + О5.4. + О 5.5. + О 5.6.+ О 5.7.)</w:t>
            </w:r>
            <w:proofErr w:type="gramStart"/>
            <w:r w:rsidRPr="00CF3968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CF3968">
              <w:rPr>
                <w:rFonts w:ascii="Times New Roman" w:hAnsi="Times New Roman"/>
                <w:sz w:val="26"/>
                <w:szCs w:val="26"/>
              </w:rPr>
              <w:t xml:space="preserve"> 7 =  </w:t>
            </w:r>
          </w:p>
        </w:tc>
      </w:tr>
      <w:tr w:rsidR="00961D46" w:rsidRPr="00CF3968" w:rsidTr="00961D46">
        <w:tc>
          <w:tcPr>
            <w:tcW w:w="9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5.2 Основные процессы образовательной деятельности</w:t>
            </w: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5.2.1.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Маркетинговые исследования рынка образовательных услуг и рынка труда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5.2.2.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 xml:space="preserve">Качество проектирования и качество образовательных программ (включая учебные планы, рабочие программы  учебных </w:t>
            </w:r>
            <w:r w:rsidRPr="00CF3968">
              <w:rPr>
                <w:rFonts w:ascii="Times New Roman" w:hAnsi="Times New Roman"/>
                <w:sz w:val="26"/>
                <w:szCs w:val="26"/>
              </w:rPr>
              <w:lastRenderedPageBreak/>
              <w:t>курсов, предметов, дисциплин (модулей), список учебников и учебных пособий, используемых в ОУ)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lastRenderedPageBreak/>
              <w:t>5.2.3.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Style w:val="6ArialNarrow85pt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 xml:space="preserve">Качество управления используемыми образовательными технологиями  и технологиями контроля/самоконтроля, оценки/ самооценки предметной подготовленности, </w:t>
            </w:r>
            <w:proofErr w:type="spellStart"/>
            <w:r w:rsidRPr="00CF3968">
              <w:rPr>
                <w:rFonts w:ascii="Times New Roman" w:hAnsi="Times New Roman"/>
                <w:sz w:val="26"/>
                <w:szCs w:val="26"/>
              </w:rPr>
              <w:t>сформированности</w:t>
            </w:r>
            <w:proofErr w:type="spellEnd"/>
            <w:r w:rsidRPr="00CF3968">
              <w:rPr>
                <w:rFonts w:ascii="Times New Roman" w:hAnsi="Times New Roman"/>
                <w:sz w:val="26"/>
                <w:szCs w:val="26"/>
              </w:rPr>
              <w:t xml:space="preserve"> УУД и личностного развития. Используется система дистанционного обучения и тестирования, представляющая собой единую открытую информационно - образовательную среду для совместной работы обучающихся и педагогов, ИКТ, используются ЦОР, электронные журналы, электронные дневники и др. Внедряются индивидуальные учебные планы и инд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>и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>видуальные образовательные маршруты учащихся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5.2.4.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 xml:space="preserve">Качество образовательных результатов учащихся: 100% успеваемость при выполнении заданий ЕГЭ, ОГЭ, комплексных итоговых работ по результатам начальной школы. Подтверждение  годовой отметки по предмету. Достижение  всеми учащимися базового уровня </w:t>
            </w:r>
            <w:proofErr w:type="spellStart"/>
            <w:r w:rsidRPr="00CF3968">
              <w:rPr>
                <w:rFonts w:ascii="Times New Roman" w:hAnsi="Times New Roman"/>
                <w:sz w:val="26"/>
                <w:szCs w:val="26"/>
              </w:rPr>
              <w:t>сформированности</w:t>
            </w:r>
            <w:proofErr w:type="spellEnd"/>
            <w:r w:rsidRPr="00CF3968">
              <w:rPr>
                <w:rFonts w:ascii="Times New Roman" w:hAnsi="Times New Roman"/>
                <w:sz w:val="26"/>
                <w:szCs w:val="26"/>
              </w:rPr>
              <w:t xml:space="preserve"> УУД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5.2.5.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Реализация основных образовательных программ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lastRenderedPageBreak/>
              <w:t>5.2.6.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 xml:space="preserve">Качество реализации воспитательной и  </w:t>
            </w:r>
            <w:proofErr w:type="spellStart"/>
            <w:r w:rsidRPr="00CF3968">
              <w:rPr>
                <w:rFonts w:ascii="Times New Roman" w:hAnsi="Times New Roman"/>
                <w:sz w:val="26"/>
                <w:szCs w:val="26"/>
              </w:rPr>
              <w:t>внеучебной</w:t>
            </w:r>
            <w:proofErr w:type="spellEnd"/>
            <w:r w:rsidRPr="00CF3968">
              <w:rPr>
                <w:rFonts w:ascii="Times New Roman" w:hAnsi="Times New Roman"/>
                <w:sz w:val="26"/>
                <w:szCs w:val="26"/>
              </w:rPr>
              <w:t xml:space="preserve"> деятельности, проектирования и реализация программ дополнительного образования: широкий спектр программ, направленных на решение целей и задач ООП и программы развития ОУ, удовлетворение запросов и интересов учащихся. Широкий охват </w:t>
            </w:r>
            <w:proofErr w:type="gramStart"/>
            <w:r w:rsidRPr="00CF3968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CF3968">
              <w:rPr>
                <w:rFonts w:ascii="Times New Roman" w:hAnsi="Times New Roman"/>
                <w:sz w:val="26"/>
                <w:szCs w:val="26"/>
              </w:rPr>
              <w:t>. Действует система сетевого взаимодействия с другими ОУ для обеспечения запросов и интересов уч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>а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>щихся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5.2.7.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 xml:space="preserve">Качество воспитательной работы (ВР): программа воспитания и духовно- нравственного развития реализуется на основе принципа единства урочной и внеурочной деятельности в рамках общей концепции Программы развития школы. Реализуется ученическое самоуправление, возможности выбора занятий по интересам на основе изучения  потребностей и способностей учащихся. Используются современные технологии: проектные и событийные формы работы, совместно-распределенная деятельность учащихся, включение их  в социально-значимые проекты, включение родителей в событийную и </w:t>
            </w:r>
            <w:r w:rsidRPr="00CF3968">
              <w:rPr>
                <w:rFonts w:ascii="Times New Roman" w:hAnsi="Times New Roman"/>
                <w:sz w:val="26"/>
                <w:szCs w:val="26"/>
              </w:rPr>
              <w:lastRenderedPageBreak/>
              <w:t>проектную де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>я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>тельность детей. Действует служба примирения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lastRenderedPageBreak/>
              <w:t>5.2.8.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proofErr w:type="gramStart"/>
            <w:r w:rsidRPr="00CF3968">
              <w:rPr>
                <w:rFonts w:ascii="Times New Roman" w:hAnsi="Times New Roman"/>
                <w:iCs/>
                <w:sz w:val="26"/>
                <w:szCs w:val="26"/>
              </w:rPr>
              <w:t xml:space="preserve">Качество социально-психологической поддержки учащихся: 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>100% учащихся с особыми образовательными потребностями обеспечены индивидуальным медико-социальным и психолого-педагогическим сопровождением.</w:t>
            </w:r>
            <w:proofErr w:type="gramEnd"/>
            <w:r w:rsidRPr="00CF3968">
              <w:rPr>
                <w:rFonts w:ascii="Times New Roman" w:hAnsi="Times New Roman"/>
                <w:sz w:val="26"/>
                <w:szCs w:val="26"/>
              </w:rPr>
              <w:t xml:space="preserve"> Разработана и действует  система изучения и анализа </w:t>
            </w:r>
            <w:proofErr w:type="gramStart"/>
            <w:r w:rsidRPr="00CF3968">
              <w:rPr>
                <w:rFonts w:ascii="Times New Roman" w:hAnsi="Times New Roman"/>
                <w:sz w:val="26"/>
                <w:szCs w:val="26"/>
              </w:rPr>
              <w:t>характеристик</w:t>
            </w:r>
            <w:proofErr w:type="gramEnd"/>
            <w:r w:rsidRPr="00CF3968">
              <w:rPr>
                <w:rFonts w:ascii="Times New Roman" w:hAnsi="Times New Roman"/>
                <w:sz w:val="26"/>
                <w:szCs w:val="26"/>
              </w:rPr>
              <w:t xml:space="preserve"> поступающих в ОУ и на следующую ступень обучения учащихся и индивидуальной работы по их адаптации, в том числе, с привлечением сп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>е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>циалистов психолого-социальной службы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9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F3968">
              <w:rPr>
                <w:rFonts w:ascii="Times New Roman" w:hAnsi="Times New Roman"/>
                <w:sz w:val="26"/>
                <w:szCs w:val="26"/>
              </w:rPr>
              <w:t>П</w:t>
            </w:r>
            <w:r w:rsidRPr="00CF3968">
              <w:rPr>
                <w:rFonts w:ascii="Times New Roman" w:hAnsi="Times New Roman"/>
                <w:sz w:val="26"/>
                <w:szCs w:val="26"/>
                <w:vertAlign w:val="subscript"/>
              </w:rPr>
              <w:t>5.2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>= (О5.2.1.</w:t>
            </w:r>
            <w:proofErr w:type="gramEnd"/>
            <w:r w:rsidRPr="00CF3968">
              <w:rPr>
                <w:rFonts w:ascii="Times New Roman" w:hAnsi="Times New Roman"/>
                <w:sz w:val="26"/>
                <w:szCs w:val="26"/>
              </w:rPr>
              <w:t xml:space="preserve"> + О 5.2.2. + О 5.2.3. + О 5.2ю.4. + О 5.2.5.+ О 5.2.6. + О 5.2.7. + О 5.2.8.)</w:t>
            </w:r>
            <w:proofErr w:type="gramStart"/>
            <w:r w:rsidRPr="00CF3968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CF3968">
              <w:rPr>
                <w:rFonts w:ascii="Times New Roman" w:hAnsi="Times New Roman"/>
                <w:sz w:val="26"/>
                <w:szCs w:val="26"/>
              </w:rPr>
              <w:t xml:space="preserve"> 8 =  </w:t>
            </w:r>
          </w:p>
        </w:tc>
      </w:tr>
      <w:tr w:rsidR="00961D46" w:rsidRPr="00CF3968" w:rsidTr="00961D46">
        <w:tc>
          <w:tcPr>
            <w:tcW w:w="9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5.3 Вспомогательные процессы ОУ</w:t>
            </w: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5.3.1.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 xml:space="preserve">Качество инновационной деятельности: проекты и программы закреплены приказами, </w:t>
            </w:r>
            <w:proofErr w:type="gramStart"/>
            <w:r w:rsidRPr="00CF3968">
              <w:rPr>
                <w:rFonts w:ascii="Times New Roman" w:hAnsi="Times New Roman"/>
                <w:sz w:val="26"/>
                <w:szCs w:val="26"/>
              </w:rPr>
              <w:t>устанавливающими</w:t>
            </w:r>
            <w:proofErr w:type="gramEnd"/>
            <w:r w:rsidRPr="00CF3968">
              <w:rPr>
                <w:rFonts w:ascii="Times New Roman" w:hAnsi="Times New Roman"/>
                <w:sz w:val="26"/>
                <w:szCs w:val="26"/>
              </w:rPr>
              <w:t xml:space="preserve"> в том числе целевые показатели. Результаты оформляются  и документируются, публикуются, проходят внешнюю экспертизу на краевом уровне и используются при распространении опыта. Проводятся стажерские практики, мастер классы, демонстрационные уроки и т.д. Образовательные результаты (предметные, УУД, личностные достижения) не ниже </w:t>
            </w:r>
            <w:proofErr w:type="gramStart"/>
            <w:r w:rsidRPr="00CF3968">
              <w:rPr>
                <w:rFonts w:ascii="Times New Roman" w:hAnsi="Times New Roman"/>
                <w:sz w:val="26"/>
                <w:szCs w:val="26"/>
              </w:rPr>
              <w:t>региональных</w:t>
            </w:r>
            <w:proofErr w:type="gramEnd"/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lastRenderedPageBreak/>
              <w:t>5.3.2.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 xml:space="preserve">Качество бухгалтерско-финансового обеспечение образовательного процесса: 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 xml:space="preserve">внедрены АРМ бухгалтерского 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>учета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 xml:space="preserve"> на всех участках бухгалтерии, обеспечивает необходимый аналитический учет затрат, автоматическое формирование всей промежуточной и отчетной бухгалтерской документации. Система в режиме реального времени снабжает все уровни управления ОУ соответствующей информацией для принятия решений и непрерывно совершенс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т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вуется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5.3.3.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 xml:space="preserve"> Качество закупок и взаимодействия с поставщиками материальных ресурсов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5.3.4.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Качество библиотечного и информационного обслуживания: реализуется и постоянно совершенствуется единая концепция развития библиотечного и информационного обслуживания</w:t>
            </w:r>
            <w:proofErr w:type="gramStart"/>
            <w:r w:rsidRPr="00CF3968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CF39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CF3968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CF3968">
              <w:rPr>
                <w:rFonts w:ascii="Times New Roman" w:hAnsi="Times New Roman"/>
                <w:sz w:val="26"/>
                <w:szCs w:val="26"/>
              </w:rPr>
              <w:t xml:space="preserve">спользуется электронный каталог, позволяющий произвести поиск необходимой литературы и обеспечивающий доступ к электронным версиям всех имеющихся в библиотеке учебников и учебно-методическим материалов, а также выход на информационные ресурсы других ОУ, библиотек с возможностью доступа или заказа требуемой литературы, сетевые </w:t>
            </w:r>
            <w:r w:rsidRPr="00CF3968">
              <w:rPr>
                <w:rFonts w:ascii="Times New Roman" w:hAnsi="Times New Roman"/>
                <w:sz w:val="26"/>
                <w:szCs w:val="26"/>
              </w:rPr>
              <w:lastRenderedPageBreak/>
              <w:t>ресурсы в рамках региональных и федеральных образовательных порт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>а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>лов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lastRenderedPageBreak/>
              <w:t>5.3.5.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iCs/>
                <w:sz w:val="26"/>
                <w:szCs w:val="26"/>
              </w:rPr>
              <w:t xml:space="preserve">Качество  условий образовательного процесса (по показателю «Доля школьников, обучающихся в 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>общеобразовательных</w:t>
            </w:r>
            <w:r w:rsidRPr="00CF3968">
              <w:rPr>
                <w:rFonts w:ascii="Times New Roman" w:hAnsi="Times New Roman"/>
                <w:iCs/>
                <w:sz w:val="26"/>
                <w:szCs w:val="26"/>
              </w:rPr>
              <w:t xml:space="preserve"> учреждениях, отвечающих современным требованиям к условиям образовательного процесса»): 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ОУ полностью отвечает современным требованиям к условиям образовательного процесса. Оборудование учебных кабинетов по всем показателям соответствует но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р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мативным требованиям с учётов вида ОУ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5.3.6.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CF3968">
              <w:rPr>
                <w:rFonts w:ascii="Times New Roman" w:hAnsi="Times New Roman"/>
                <w:iCs/>
                <w:sz w:val="26"/>
                <w:szCs w:val="26"/>
              </w:rPr>
              <w:t xml:space="preserve">Качество управления информационными ресурсами: 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 xml:space="preserve">реализуется и совершенствуется единая концепция 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>управления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 xml:space="preserve"> информационными ресурсами и автоматизированная система управления учебным процессом, нормативно-методическим и административным сопровождением образовательных программ на базе единой информационной сети ОУ. Обеспеченность подразделений, служб и учителей АРМ составляет около 100% от потребности. Активно развивается среда электронного обучения, реализуется план создания и обновл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ния электронных учебных материалов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lastRenderedPageBreak/>
              <w:t>5.3.7.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 xml:space="preserve">Обеспечение безопасности жизнедеятельности и </w:t>
            </w:r>
            <w:proofErr w:type="spellStart"/>
            <w:r w:rsidRPr="00CF3968">
              <w:rPr>
                <w:rFonts w:ascii="Times New Roman" w:hAnsi="Times New Roman"/>
                <w:sz w:val="26"/>
                <w:szCs w:val="26"/>
              </w:rPr>
              <w:t>здоровьесбережения</w:t>
            </w:r>
            <w:proofErr w:type="spellEnd"/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5.3.8.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 xml:space="preserve">Социальная поддержка обучающихся и сотрудников: </w:t>
            </w:r>
            <w:r w:rsidRPr="00CF396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скоординированная работа со всеми категориями внешних партнеров в соответствии с планами работ и Программой развития по основным направлениям своей деятельности (образовательная, экспериментальная, инновационная, хозяйственная).</w:t>
            </w:r>
            <w:r w:rsidRPr="00CF3968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F396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Взаимодействие с внешними пар</w:t>
            </w:r>
            <w:r w:rsidRPr="00CF396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</w:t>
            </w:r>
            <w:r w:rsidRPr="00CF396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нерами дает ощутимые положительные результаты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9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F3968">
              <w:rPr>
                <w:rFonts w:ascii="Times New Roman" w:hAnsi="Times New Roman"/>
                <w:sz w:val="26"/>
                <w:szCs w:val="26"/>
              </w:rPr>
              <w:t>П</w:t>
            </w:r>
            <w:r w:rsidRPr="00CF3968">
              <w:rPr>
                <w:rFonts w:ascii="Times New Roman" w:hAnsi="Times New Roman"/>
                <w:sz w:val="26"/>
                <w:szCs w:val="26"/>
                <w:vertAlign w:val="subscript"/>
              </w:rPr>
              <w:t>5.3</w:t>
            </w:r>
            <w:r w:rsidRPr="00C7322E">
              <w:rPr>
                <w:rFonts w:ascii="Times New Roman" w:hAnsi="Times New Roman"/>
                <w:sz w:val="26"/>
                <w:szCs w:val="26"/>
              </w:rPr>
              <w:t>=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.1.</w:t>
            </w:r>
            <w:proofErr w:type="gramEnd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О.6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.2. +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…. + О.6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.3.)</w:t>
            </w:r>
            <w:proofErr w:type="gramStart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 :</w:t>
            </w:r>
            <w:proofErr w:type="gramEnd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 xml:space="preserve">8 = </w:t>
            </w:r>
          </w:p>
        </w:tc>
      </w:tr>
      <w:tr w:rsidR="00961D46" w:rsidRPr="00CF3968" w:rsidTr="00961D46">
        <w:tc>
          <w:tcPr>
            <w:tcW w:w="9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K</w:t>
            </w:r>
            <w:r w:rsidRPr="00CF3968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5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= (П.5.1.</w:t>
            </w:r>
            <w:proofErr w:type="gramEnd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+ </w:t>
            </w:r>
            <w:proofErr w:type="gramStart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 5.2. + </w:t>
            </w:r>
            <w:proofErr w:type="gramStart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 5.3.) : 3 =</w:t>
            </w:r>
          </w:p>
        </w:tc>
      </w:tr>
      <w:tr w:rsidR="00961D46" w:rsidRPr="00CF3968" w:rsidTr="00961D46">
        <w:tc>
          <w:tcPr>
            <w:tcW w:w="9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/>
                <w:bCs/>
                <w:sz w:val="26"/>
                <w:szCs w:val="26"/>
              </w:rPr>
              <w:t>Критерий 6. Удовлетворенность потребителей</w:t>
            </w: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6.1.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Качество механизма сбора и анализа объективной информации об удовлетворенности обучающихся, выпускников и родителей (законных представителей), учреждений профобразования, работодателей всеми аспектами деятельности ОУ</w:t>
            </w:r>
            <w:proofErr w:type="gramStart"/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 xml:space="preserve"> В</w:t>
            </w:r>
            <w:proofErr w:type="gramEnd"/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се поставленные измеряемые цели по степени удовлетворенности педагогического коллектива дости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г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нуты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6.2.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 xml:space="preserve">Уровень удовлетворенности обучающихся, выпускников и родителей (законных 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представителей), учреждений профобразования, работодателей: Наблюдается положительная тенденция в удовлетворенности данных групп всеми аспектами деятельности ОУ за 3 года. Все поставленные измеряемые цели по степени удовлетворенности данных групп достигнуты. Имеющиеся данные свидетельствуют о реальной удовлетворенности всеми а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пектами деятельности ОУ</w:t>
            </w:r>
          </w:p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9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K6= (П.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.1.</w:t>
            </w:r>
            <w:proofErr w:type="gramEnd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+ </w:t>
            </w:r>
            <w:proofErr w:type="gramStart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.2.) 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 =</w:t>
            </w:r>
          </w:p>
        </w:tc>
      </w:tr>
      <w:tr w:rsidR="00961D46" w:rsidRPr="00CF3968" w:rsidTr="00961D46">
        <w:tc>
          <w:tcPr>
            <w:tcW w:w="9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Критерий 7. Удовлетворенность персонала</w:t>
            </w: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7.1.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 xml:space="preserve">Качество механизма сбора и анализа объективной информации об удовлетворенности персонала. 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Имеющиеся за 3 года данные свидетельствуют о реальной удовлетворенности педагогического коллектива всеми аспектами деятельности ОУ и 2. положительной динамике по большинству аспектов. Все поставленные измеряемые цели по степени удовлетворенности педагогического коллектива дости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г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нуты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7.2.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 xml:space="preserve">Уровень 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удовлетворенности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 xml:space="preserve"> персонала: 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 xml:space="preserve">имеющиеся данные свидетельствуют о реальной 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удовлетворенности большинством аспектов по основным направлениям деятельности ОУ (образов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тельной, инновационной, социальной деятельности)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9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K7= (П.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.1.</w:t>
            </w:r>
            <w:proofErr w:type="gramEnd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+ </w:t>
            </w:r>
            <w:proofErr w:type="gramStart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.2.) 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 =</w:t>
            </w:r>
          </w:p>
        </w:tc>
      </w:tr>
      <w:tr w:rsidR="00961D46" w:rsidRPr="00CF3968" w:rsidTr="00961D46">
        <w:tc>
          <w:tcPr>
            <w:tcW w:w="9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Критерий 8. Влияние ОУ на общество</w:t>
            </w: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8.1.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 xml:space="preserve">Качество механизма сбора объективной информации о влиянии ОУ на общество: 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 xml:space="preserve">имеются результаты регулярного сбора и анализа информации, 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>относительно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 xml:space="preserve"> показателей влияния ОУ на общество и сравнение достигнутых результатов с п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ставленными целями и результатами аналогичных ОУ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8.2.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 xml:space="preserve">Уровень восприятия ОУ обществом: 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 xml:space="preserve">результаты свидетельствуют о достаточно высоких результатах оценки обществом ОУ как одной из основополагающих структур, определяющих развитие города (региона). Имеются свидетельства, подтверждающие 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>значимость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 xml:space="preserve"> ОУ для общества как образовательно-воспитательной единицы общества на городском региональном уро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в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не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9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K8= (П.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.1.</w:t>
            </w:r>
            <w:proofErr w:type="gramEnd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+ </w:t>
            </w:r>
            <w:proofErr w:type="gramStart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.2.) 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 =</w:t>
            </w:r>
          </w:p>
        </w:tc>
      </w:tr>
      <w:tr w:rsidR="00961D46" w:rsidRPr="00CF3968" w:rsidTr="00961D46">
        <w:tc>
          <w:tcPr>
            <w:tcW w:w="9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Критерий 9. Оценка </w:t>
            </w:r>
            <w:proofErr w:type="spellStart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внутришкольной</w:t>
            </w:r>
            <w:proofErr w:type="spellEnd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 системы управления 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br/>
              <w:t>качеством образов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ния</w:t>
            </w: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t>9.1.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 xml:space="preserve">В систему школьного мониторинга введено и действует обязательное ежегодное проведение </w:t>
            </w:r>
            <w:proofErr w:type="spellStart"/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самоаудита</w:t>
            </w:r>
            <w:proofErr w:type="spellEnd"/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F3968">
              <w:rPr>
                <w:rFonts w:ascii="Times New Roman" w:hAnsi="Times New Roman"/>
                <w:sz w:val="26"/>
                <w:szCs w:val="26"/>
              </w:rPr>
              <w:t>внутришкольной</w:t>
            </w:r>
            <w:proofErr w:type="spellEnd"/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 xml:space="preserve"> си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 xml:space="preserve">темы 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управления качеством образования на основе уровневых шкал.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sz w:val="26"/>
                <w:szCs w:val="26"/>
              </w:rPr>
              <w:lastRenderedPageBreak/>
              <w:t>9.2.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 xml:space="preserve">По данным </w:t>
            </w:r>
            <w:proofErr w:type="spellStart"/>
            <w:r w:rsidRPr="00CF3968">
              <w:rPr>
                <w:rFonts w:ascii="Times New Roman" w:hAnsi="Times New Roman"/>
                <w:sz w:val="26"/>
                <w:szCs w:val="26"/>
              </w:rPr>
              <w:t>самоаудита</w:t>
            </w:r>
            <w:proofErr w:type="spellEnd"/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 xml:space="preserve"> и внешнего общественно-профессионального аудита оценка </w:t>
            </w:r>
            <w:proofErr w:type="spellStart"/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внутришкольной</w:t>
            </w:r>
            <w:proofErr w:type="spellEnd"/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 xml:space="preserve"> системы управления качеством образования на основе уровневых шкал составляет от ___ баллов включител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ь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но до ___ баллов (81-100%)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D46" w:rsidRPr="00CF3968" w:rsidTr="00961D46">
        <w:tc>
          <w:tcPr>
            <w:tcW w:w="9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D46" w:rsidRPr="00CF3968" w:rsidRDefault="00961D46" w:rsidP="00B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K</w:t>
            </w:r>
            <w:r w:rsidRPr="00CF3968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9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= (П.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.1.</w:t>
            </w:r>
            <w:proofErr w:type="gramEnd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+ </w:t>
            </w:r>
            <w:proofErr w:type="gramStart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.2.) 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 =</w:t>
            </w:r>
          </w:p>
        </w:tc>
      </w:tr>
    </w:tbl>
    <w:p w:rsidR="00961D46" w:rsidRPr="00871269" w:rsidRDefault="00961D46" w:rsidP="00961D46">
      <w:pPr>
        <w:shd w:val="clear" w:color="auto" w:fill="FFFFFF"/>
        <w:ind w:right="1101"/>
        <w:rPr>
          <w:rFonts w:ascii="Times New Roman" w:hAnsi="Times New Roman"/>
          <w:sz w:val="24"/>
          <w:szCs w:val="24"/>
        </w:rPr>
      </w:pPr>
    </w:p>
    <w:p w:rsidR="00961D46" w:rsidRPr="004D742F" w:rsidRDefault="00961D46" w:rsidP="00961D4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_Toc404703586"/>
      <w:r>
        <w:rPr>
          <w:rFonts w:ascii="Times New Roman" w:hAnsi="Times New Roman"/>
          <w:sz w:val="28"/>
          <w:szCs w:val="28"/>
        </w:rPr>
        <w:t xml:space="preserve">Таблица 5 – </w:t>
      </w:r>
      <w:r w:rsidRPr="004D742F">
        <w:rPr>
          <w:rFonts w:ascii="Times New Roman" w:hAnsi="Times New Roman"/>
          <w:sz w:val="28"/>
          <w:szCs w:val="28"/>
        </w:rPr>
        <w:t>Обобще</w:t>
      </w:r>
      <w:r>
        <w:rPr>
          <w:rFonts w:ascii="Times New Roman" w:hAnsi="Times New Roman"/>
          <w:sz w:val="28"/>
          <w:szCs w:val="28"/>
        </w:rPr>
        <w:t>н</w:t>
      </w:r>
      <w:r w:rsidRPr="004D742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ые </w:t>
      </w:r>
      <w:r w:rsidRPr="004D742F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ы</w:t>
      </w:r>
      <w:r w:rsidRPr="004D742F">
        <w:rPr>
          <w:rFonts w:ascii="Times New Roman" w:hAnsi="Times New Roman"/>
          <w:sz w:val="28"/>
          <w:szCs w:val="28"/>
        </w:rPr>
        <w:t xml:space="preserve"> оценки </w:t>
      </w:r>
      <w:proofErr w:type="spellStart"/>
      <w:r w:rsidRPr="004D742F">
        <w:rPr>
          <w:rFonts w:ascii="Times New Roman" w:hAnsi="Times New Roman"/>
          <w:sz w:val="28"/>
          <w:szCs w:val="28"/>
        </w:rPr>
        <w:t>внутришкольной</w:t>
      </w:r>
      <w:proofErr w:type="spellEnd"/>
      <w:r w:rsidRPr="004D742F">
        <w:rPr>
          <w:rFonts w:ascii="Times New Roman" w:hAnsi="Times New Roman"/>
          <w:sz w:val="28"/>
          <w:szCs w:val="28"/>
        </w:rPr>
        <w:t xml:space="preserve"> системы управления качеством образования</w:t>
      </w:r>
      <w:bookmarkEnd w:id="3"/>
      <w:r>
        <w:rPr>
          <w:rFonts w:ascii="Times New Roman" w:hAnsi="Times New Roman"/>
          <w:sz w:val="28"/>
          <w:szCs w:val="28"/>
        </w:rPr>
        <w:t xml:space="preserve">. </w:t>
      </w:r>
      <w:bookmarkStart w:id="4" w:name="_Toc404703587"/>
      <w:r w:rsidRPr="004D742F">
        <w:rPr>
          <w:rFonts w:ascii="Times New Roman" w:hAnsi="Times New Roman"/>
          <w:sz w:val="28"/>
          <w:szCs w:val="28"/>
        </w:rPr>
        <w:t>Приведен пример оценивания системы УКО одной и школ</w:t>
      </w:r>
      <w:bookmarkEnd w:id="4"/>
    </w:p>
    <w:tbl>
      <w:tblPr>
        <w:tblpPr w:leftFromText="180" w:rightFromText="180" w:vertAnchor="text" w:horzAnchor="margin" w:tblpY="225"/>
        <w:tblW w:w="5108" w:type="pct"/>
        <w:tblLayout w:type="fixed"/>
        <w:tblLook w:val="04A0" w:firstRow="1" w:lastRow="0" w:firstColumn="1" w:lastColumn="0" w:noHBand="0" w:noVBand="1"/>
      </w:tblPr>
      <w:tblGrid>
        <w:gridCol w:w="3848"/>
        <w:gridCol w:w="958"/>
        <w:gridCol w:w="4070"/>
        <w:gridCol w:w="902"/>
      </w:tblGrid>
      <w:tr w:rsidR="00961D46" w:rsidRPr="00CF3968" w:rsidTr="00B72B79">
        <w:trPr>
          <w:trHeight w:val="300"/>
        </w:trPr>
        <w:tc>
          <w:tcPr>
            <w:tcW w:w="19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D46" w:rsidRPr="00CF3968" w:rsidRDefault="00961D46" w:rsidP="00B72B7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Критерии группы "Возможности"</w:t>
            </w:r>
          </w:p>
        </w:tc>
        <w:tc>
          <w:tcPr>
            <w:tcW w:w="49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D46" w:rsidRPr="00CF3968" w:rsidRDefault="00961D46" w:rsidP="00B72B7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Балл</w:t>
            </w:r>
          </w:p>
        </w:tc>
        <w:tc>
          <w:tcPr>
            <w:tcW w:w="2081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D46" w:rsidRPr="00CF3968" w:rsidRDefault="00961D46" w:rsidP="00B72B7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Критерии группы "Результаты"</w:t>
            </w:r>
          </w:p>
        </w:tc>
        <w:tc>
          <w:tcPr>
            <w:tcW w:w="461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D46" w:rsidRPr="00CF3968" w:rsidRDefault="00961D46" w:rsidP="00B72B79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Балл</w:t>
            </w:r>
          </w:p>
        </w:tc>
      </w:tr>
      <w:tr w:rsidR="00961D46" w:rsidRPr="00CF3968" w:rsidTr="00B72B79">
        <w:trPr>
          <w:trHeight w:val="693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D46" w:rsidRPr="00CF3968" w:rsidRDefault="00961D46" w:rsidP="00B72B7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color w:val="000000"/>
                <w:sz w:val="26"/>
                <w:szCs w:val="26"/>
              </w:rPr>
              <w:t>1. Лидирующая роль руководства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D46" w:rsidRPr="00CF3968" w:rsidRDefault="00961D46" w:rsidP="00B72B7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D46" w:rsidRPr="00CF3968" w:rsidRDefault="00961D46" w:rsidP="00B72B7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color w:val="000000"/>
                <w:sz w:val="26"/>
                <w:szCs w:val="26"/>
              </w:rPr>
              <w:t>6. Удовлетворенность потребителей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D46" w:rsidRPr="00CF3968" w:rsidRDefault="00961D46" w:rsidP="00B72B7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61D46" w:rsidRPr="00CF3968" w:rsidTr="00B72B79">
        <w:trPr>
          <w:trHeight w:val="30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D46" w:rsidRPr="00CF3968" w:rsidRDefault="00961D46" w:rsidP="00B72B7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color w:val="000000"/>
                <w:sz w:val="26"/>
                <w:szCs w:val="26"/>
              </w:rPr>
              <w:t>2. Политика и стратегия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D46" w:rsidRPr="00CF3968" w:rsidRDefault="00961D46" w:rsidP="00B72B7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D46" w:rsidRPr="00CF3968" w:rsidRDefault="00961D46" w:rsidP="00B72B7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color w:val="000000"/>
                <w:sz w:val="26"/>
                <w:szCs w:val="26"/>
              </w:rPr>
              <w:t>7. Удовлетворенность персонала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D46" w:rsidRPr="00CF3968" w:rsidRDefault="00961D46" w:rsidP="00B72B7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61D46" w:rsidRPr="00CF3968" w:rsidTr="00B72B79">
        <w:trPr>
          <w:trHeight w:val="443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D46" w:rsidRPr="00CF3968" w:rsidRDefault="00961D46" w:rsidP="00B72B7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3. </w:t>
            </w:r>
            <w:r w:rsidRPr="00CF396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>Качество управления персоналом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D46" w:rsidRPr="00CF3968" w:rsidRDefault="00961D46" w:rsidP="00B72B7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D46" w:rsidRPr="00CF3968" w:rsidRDefault="00961D46" w:rsidP="00B72B7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color w:val="000000"/>
                <w:sz w:val="26"/>
                <w:szCs w:val="26"/>
              </w:rPr>
              <w:t>8. Влияние на общество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D46" w:rsidRPr="00CF3968" w:rsidRDefault="00961D46" w:rsidP="00B72B7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61D46" w:rsidRPr="00CF3968" w:rsidTr="00B72B79">
        <w:trPr>
          <w:trHeight w:val="30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D46" w:rsidRPr="00CF3968" w:rsidRDefault="00961D46" w:rsidP="00B72B7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4. 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>Качество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 xml:space="preserve"> управления ресурсами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D46" w:rsidRPr="00CF3968" w:rsidRDefault="00961D46" w:rsidP="00B72B79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D46" w:rsidRPr="00CF3968" w:rsidRDefault="00961D46" w:rsidP="00B72B7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9. </w:t>
            </w:r>
            <w:r w:rsidRPr="00CF396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 xml:space="preserve">Оценка </w:t>
            </w:r>
            <w:proofErr w:type="spellStart"/>
            <w:r w:rsidRPr="00CF3968">
              <w:rPr>
                <w:rFonts w:ascii="Times New Roman" w:hAnsi="Times New Roman"/>
                <w:sz w:val="26"/>
                <w:szCs w:val="26"/>
              </w:rPr>
              <w:t>внутришкольной</w:t>
            </w:r>
            <w:proofErr w:type="spellEnd"/>
            <w:r w:rsidRPr="00CF3968">
              <w:rPr>
                <w:rFonts w:ascii="Times New Roman" w:hAnsi="Times New Roman"/>
                <w:sz w:val="26"/>
                <w:szCs w:val="26"/>
              </w:rPr>
              <w:t xml:space="preserve"> системы </w:t>
            </w:r>
            <w:r>
              <w:rPr>
                <w:rFonts w:ascii="Times New Roman" w:hAnsi="Times New Roman"/>
                <w:sz w:val="26"/>
                <w:szCs w:val="26"/>
              </w:rPr>
              <w:t>УКО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D46" w:rsidRPr="00CF3968" w:rsidRDefault="00961D46" w:rsidP="00B72B7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61D46" w:rsidRPr="00CF3968" w:rsidTr="00B72B79">
        <w:trPr>
          <w:trHeight w:val="30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D46" w:rsidRPr="00CF3968" w:rsidRDefault="00961D46" w:rsidP="00B72B7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5. </w:t>
            </w:r>
            <w:r w:rsidRPr="00CF396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 xml:space="preserve">Качество 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>управления</w:t>
            </w:r>
            <w:r w:rsidRPr="00CF39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CF3968">
              <w:rPr>
                <w:rFonts w:ascii="Times New Roman" w:hAnsi="Times New Roman"/>
                <w:sz w:val="26"/>
                <w:szCs w:val="26"/>
              </w:rPr>
              <w:t>процессами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D46" w:rsidRPr="00CF3968" w:rsidRDefault="00961D46" w:rsidP="00B72B79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D46" w:rsidRPr="00CF3968" w:rsidRDefault="00961D46" w:rsidP="00B72B7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D46" w:rsidRPr="00CF3968" w:rsidRDefault="00961D46" w:rsidP="00B72B7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968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370BE6" w:rsidRPr="00961D46" w:rsidRDefault="00961D46" w:rsidP="00961D46"/>
    <w:sectPr w:rsidR="00370BE6" w:rsidRPr="0096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2B"/>
    <w:rsid w:val="00205F2B"/>
    <w:rsid w:val="003C7371"/>
    <w:rsid w:val="00427F8B"/>
    <w:rsid w:val="00801CCE"/>
    <w:rsid w:val="00961D46"/>
    <w:rsid w:val="00B5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снов_Текст"/>
    <w:rsid w:val="00961D46"/>
    <w:pPr>
      <w:tabs>
        <w:tab w:val="left" w:pos="645"/>
      </w:tabs>
      <w:autoSpaceDE w:val="0"/>
      <w:autoSpaceDN w:val="0"/>
      <w:adjustRightInd w:val="0"/>
      <w:spacing w:after="0" w:line="230" w:lineRule="atLeast"/>
      <w:jc w:val="both"/>
    </w:pPr>
    <w:rPr>
      <w:rFonts w:ascii="NewtonC" w:eastAsia="Times New Roman" w:hAnsi="NewtonC" w:cs="NewtonC"/>
      <w:color w:val="000000"/>
      <w:sz w:val="20"/>
      <w:szCs w:val="20"/>
      <w:lang w:eastAsia="ru-RU"/>
    </w:rPr>
  </w:style>
  <w:style w:type="character" w:customStyle="1" w:styleId="6ArialNarrow85pt">
    <w:name w:val="Основной текст (6) + Arial Narrow;8;5 pt"/>
    <w:rsid w:val="00961D4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9"/>
      <w:w w:val="1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снов_Текст"/>
    <w:rsid w:val="00961D46"/>
    <w:pPr>
      <w:tabs>
        <w:tab w:val="left" w:pos="645"/>
      </w:tabs>
      <w:autoSpaceDE w:val="0"/>
      <w:autoSpaceDN w:val="0"/>
      <w:adjustRightInd w:val="0"/>
      <w:spacing w:after="0" w:line="230" w:lineRule="atLeast"/>
      <w:jc w:val="both"/>
    </w:pPr>
    <w:rPr>
      <w:rFonts w:ascii="NewtonC" w:eastAsia="Times New Roman" w:hAnsi="NewtonC" w:cs="NewtonC"/>
      <w:color w:val="000000"/>
      <w:sz w:val="20"/>
      <w:szCs w:val="20"/>
      <w:lang w:eastAsia="ru-RU"/>
    </w:rPr>
  </w:style>
  <w:style w:type="character" w:customStyle="1" w:styleId="6ArialNarrow85pt">
    <w:name w:val="Основной текст (6) + Arial Narrow;8;5 pt"/>
    <w:rsid w:val="00961D4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9"/>
      <w:w w:val="1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</Company>
  <LinksUpToDate>false</LinksUpToDate>
  <CharactersWithSpaces>15847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Николаевич Шабанов</dc:creator>
  <cp:keywords/>
  <dc:description/>
  <cp:lastModifiedBy>Роман Николаевич Шабанов</cp:lastModifiedBy>
  <cp:revision>5</cp:revision>
  <cp:lastPrinted>2015-01-21T10:29:00Z</cp:lastPrinted>
  <dcterms:created xsi:type="dcterms:W3CDTF">2015-01-21T10:22:00Z</dcterms:created>
  <dcterms:modified xsi:type="dcterms:W3CDTF">2015-02-03T10:07:00Z</dcterms:modified>
</cp:coreProperties>
</file>